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04" w:rsidRPr="00467A2C" w:rsidRDefault="00867104" w:rsidP="00467A2C">
      <w:pPr>
        <w:spacing w:after="0" w:line="240" w:lineRule="auto"/>
        <w:jc w:val="both"/>
        <w:outlineLvl w:val="2"/>
        <w:rPr>
          <w:rFonts w:ascii="Arial" w:eastAsia="Times New Roman" w:hAnsi="Arial" w:cs="Arial"/>
          <w:color w:val="1E2F65"/>
          <w:spacing w:val="8"/>
          <w:sz w:val="33"/>
          <w:szCs w:val="33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pacing w:val="8"/>
          <w:sz w:val="33"/>
          <w:szCs w:val="33"/>
          <w:lang w:eastAsia="en-IN" w:bidi="hi-IN"/>
        </w:rPr>
        <w:t>Final Report</w:t>
      </w:r>
      <w:r w:rsidR="00467A2C">
        <w:rPr>
          <w:rFonts w:ascii="Arial" w:eastAsia="Times New Roman" w:hAnsi="Arial" w:cs="Arial"/>
          <w:color w:val="1E2F65"/>
          <w:spacing w:val="8"/>
          <w:sz w:val="33"/>
          <w:szCs w:val="33"/>
          <w:lang w:eastAsia="en-IN" w:bidi="hi-IN"/>
        </w:rPr>
        <w:t>-2025</w:t>
      </w:r>
      <w:bookmarkStart w:id="0" w:name="_GoBack"/>
      <w:bookmarkEnd w:id="0"/>
    </w:p>
    <w:p w:rsidR="00867104" w:rsidRPr="00867104" w:rsidRDefault="00867104" w:rsidP="00867104">
      <w:pPr>
        <w:numPr>
          <w:ilvl w:val="0"/>
          <w:numId w:val="1"/>
        </w:numPr>
        <w:spacing w:before="100" w:beforeAutospacing="1" w:after="100" w:afterAutospacing="1" w:line="246" w:lineRule="atLeast"/>
        <w:ind w:left="4920"/>
        <w:rPr>
          <w:rFonts w:ascii="Arial" w:eastAsia="Times New Roman" w:hAnsi="Arial" w:cs="Arial"/>
          <w:color w:val="1E2F65"/>
          <w:spacing w:val="8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pacing w:val="8"/>
          <w:sz w:val="21"/>
          <w:szCs w:val="21"/>
          <w:lang w:eastAsia="en-IN" w:bidi="hi-IN"/>
        </w:rPr>
        <w:t>OASIS Form</w:t>
      </w:r>
    </w:p>
    <w:p w:rsidR="00867104" w:rsidRPr="00867104" w:rsidRDefault="00867104" w:rsidP="00867104">
      <w:pPr>
        <w:numPr>
          <w:ilvl w:val="0"/>
          <w:numId w:val="1"/>
        </w:numPr>
        <w:spacing w:before="100" w:beforeAutospacing="1" w:after="100" w:afterAutospacing="1" w:line="246" w:lineRule="atLeast"/>
        <w:ind w:left="4920"/>
        <w:rPr>
          <w:rFonts w:ascii="Arial" w:eastAsia="Times New Roman" w:hAnsi="Arial" w:cs="Arial"/>
          <w:color w:val="1E2F65"/>
          <w:spacing w:val="8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pacing w:val="8"/>
          <w:sz w:val="21"/>
          <w:szCs w:val="21"/>
          <w:lang w:eastAsia="en-IN" w:bidi="hi-IN"/>
        </w:rPr>
        <w:t>Final Report</w:t>
      </w:r>
    </w:p>
    <w:tbl>
      <w:tblPr>
        <w:tblpPr w:leftFromText="180" w:rightFromText="180" w:vertAnchor="text" w:horzAnchor="page" w:tblpXSpec="center" w:tblpY="445"/>
        <w:tblW w:w="146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0"/>
        <w:gridCol w:w="4460"/>
        <w:gridCol w:w="2974"/>
        <w:gridCol w:w="4458"/>
      </w:tblGrid>
      <w:tr w:rsidR="00467A2C" w:rsidRPr="00867104" w:rsidTr="00467A2C">
        <w:trPr>
          <w:trHeight w:val="574"/>
        </w:trPr>
        <w:tc>
          <w:tcPr>
            <w:tcW w:w="95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67A2C" w:rsidRPr="00867104" w:rsidRDefault="00467A2C" w:rsidP="00467A2C">
            <w:pPr>
              <w:spacing w:after="0" w:line="240" w:lineRule="auto"/>
              <w:ind w:left="441" w:hanging="44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 NAME</w:t>
            </w:r>
          </w:p>
        </w:tc>
        <w:tc>
          <w:tcPr>
            <w:tcW w:w="151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67A2C" w:rsidRPr="00867104" w:rsidRDefault="00467A2C" w:rsidP="00467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 N TRUSTS CENTRAL SCHOOL SHORANUR PALAKKAD KL</w:t>
            </w:r>
          </w:p>
        </w:tc>
        <w:tc>
          <w:tcPr>
            <w:tcW w:w="1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67A2C" w:rsidRPr="00867104" w:rsidRDefault="00467A2C" w:rsidP="00467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 CODE</w:t>
            </w:r>
          </w:p>
        </w:tc>
        <w:tc>
          <w:tcPr>
            <w:tcW w:w="151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67A2C" w:rsidRPr="00867104" w:rsidRDefault="00467A2C" w:rsidP="00467A2C">
            <w:pPr>
              <w:spacing w:after="0" w:line="240" w:lineRule="auto"/>
              <w:ind w:right="3561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75399</w:t>
            </w:r>
          </w:p>
        </w:tc>
      </w:tr>
      <w:tr w:rsidR="00467A2C" w:rsidRPr="00867104" w:rsidTr="00467A2C">
        <w:trPr>
          <w:trHeight w:val="574"/>
        </w:trPr>
        <w:tc>
          <w:tcPr>
            <w:tcW w:w="95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67A2C" w:rsidRPr="00867104" w:rsidRDefault="00467A2C" w:rsidP="00467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ADDRESS OF THE SCHOOL</w:t>
            </w:r>
          </w:p>
        </w:tc>
        <w:tc>
          <w:tcPr>
            <w:tcW w:w="151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67A2C" w:rsidRPr="00867104" w:rsidRDefault="00467A2C" w:rsidP="00467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SREE NARAYANA TRUST CENTRAL SCHOOL,SHORANUR,PALAKKAD</w:t>
            </w:r>
          </w:p>
        </w:tc>
        <w:tc>
          <w:tcPr>
            <w:tcW w:w="101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67A2C" w:rsidRPr="00867104" w:rsidRDefault="00467A2C" w:rsidP="00467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AFFILIATION CODE</w:t>
            </w:r>
          </w:p>
        </w:tc>
        <w:tc>
          <w:tcPr>
            <w:tcW w:w="151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67A2C" w:rsidRPr="00867104" w:rsidRDefault="00467A2C" w:rsidP="00467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930426</w:t>
            </w:r>
          </w:p>
        </w:tc>
      </w:tr>
    </w:tbl>
    <w:p w:rsidR="00867104" w:rsidRPr="00867104" w:rsidRDefault="00867104" w:rsidP="008671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Mangal"/>
          <w:vanish/>
          <w:sz w:val="16"/>
          <w:szCs w:val="14"/>
          <w:lang w:eastAsia="en-IN" w:bidi="hi-IN"/>
        </w:rPr>
      </w:pPr>
      <w:r w:rsidRPr="00867104">
        <w:rPr>
          <w:rFonts w:ascii="Arial" w:eastAsia="Times New Roman" w:hAnsi="Arial" w:cs="Mangal"/>
          <w:vanish/>
          <w:sz w:val="16"/>
          <w:szCs w:val="14"/>
          <w:lang w:eastAsia="en-IN" w:bidi="hi-IN"/>
        </w:rPr>
        <w:t>Top of Form</w:t>
      </w:r>
    </w:p>
    <w:p w:rsidR="00867104" w:rsidRPr="00867104" w:rsidRDefault="00867104" w:rsidP="00467A2C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SCHOOL DETAILS</w:t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BASIC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442"/>
        <w:gridCol w:w="2961"/>
        <w:gridCol w:w="4442"/>
      </w:tblGrid>
      <w:tr w:rsidR="00867104" w:rsidRPr="00867104" w:rsidTr="00867104"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NAME OF THE PRINCIPAL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MRS KANAKALATHA A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PRINCIPAL's EMAIL-ID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lathahari2018@gmail.com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PRINCIPAL's RETIREMENT DATE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31/03/2030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PRINCIPAL's MOBILE NUMBER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9605180270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SCHOOL's STD CODE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0466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SCHOOL's CONTACT NUMBER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2963387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SCHOOL's EMAIL-ID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sntcentralschool@gmail.com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PRINCIPAL's ADMINISTRATIVE EXPERIENCE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SCHOOL's FAX NUMBER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4742764787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PRINCIPAL's TEACHING EXPERIENCE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16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PRINCIPAL's QUALIFICATION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M.A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SCHOOL's WEB SITE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www.sntcsshoranur.org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YEAR OF ESTABLISHMENT OF SCHOOL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LANDMARK NEAR SCHOOL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POST OFFICE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AFFILIATION STATUS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PROVISIONAL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AFFILIATION GRANT YEAR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2003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AFFILIATION VALIDITY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2028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RECOGNITION LETTER/NOC ISSUING DATE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26/03/2002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RECOGNITION LETTER/NOC ISSUING AUTHORITY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GOVERNMENT OF KERALA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UPLOAD RECOGNITION LETTER/NO OBJECTION CERTIFICATE (NOC)(PDF WITH SIZE LESS THAN 1MB)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6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FILE</w:t>
              </w:r>
            </w:hyperlink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YOUR SCHOOL "PM SHRI"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PRINCIPAL AWARDEE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MANAGEMENT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7"/>
        <w:gridCol w:w="4373"/>
        <w:gridCol w:w="2892"/>
        <w:gridCol w:w="4373"/>
      </w:tblGrid>
      <w:tr w:rsidR="00867104" w:rsidRPr="00867104" w:rsidTr="00867104"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NAME OF THE TRUST/SOCIETY/COMPANY REGISTERED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SREE NARAYANA TRUST QUILON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SOCIETY REGISTRATION NUMBER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4232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REGISTRATION DATE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26/08/1952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REGISTRATION VALIDITY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Permanent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UPLOAD COPY OF NON PROPRIETARY CHARACTER/NONPROFIT COMPANY AFFIDAVIT(PDF WITH SIZE LESS THAN 1MB)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7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FILE</w:t>
              </w:r>
            </w:hyperlink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UPLOAD DETAILS OF CHAIRMAN &amp; MEMBERS OF TRUST/SOCIETY(PDF WITH SIZE LESS THAN 1MB)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8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FILE</w:t>
              </w:r>
            </w:hyperlink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OTHER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442"/>
        <w:gridCol w:w="2961"/>
        <w:gridCol w:w="4442"/>
      </w:tblGrid>
      <w:tr w:rsidR="00867104" w:rsidRPr="00867104" w:rsidTr="00867104"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SCHOOL IS RUNNING MORNING/ EVENING/ DOUBLE SHIFT?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Morning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OFFERED VOCATIONAL/SKILL SUBJECTS?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CURRENTLY RUNNING CLASSES FROM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BAL VATIKA 1 TO XII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EXAMINATION CENTER NUMBER, IF ANY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75399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CLASSES WHERE SKILL SUBJECTS ARE OFFERED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Not Offering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</w:tbl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PHOTO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442"/>
        <w:gridCol w:w="2961"/>
        <w:gridCol w:w="4442"/>
      </w:tblGrid>
      <w:tr w:rsidR="00867104" w:rsidRPr="00867104" w:rsidTr="00867104"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GEO TAGGED SCHOOL PIC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9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PHOTO</w:t>
              </w:r>
            </w:hyperlink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 PLAYGROUND PHOTO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10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PHOTO</w:t>
              </w:r>
            </w:hyperlink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 LIBRARY PHOTO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11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PHOTO</w:t>
              </w:r>
            </w:hyperlink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COMPOSITE SCIENCE LABORATORY PHOTO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12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PHOTO</w:t>
              </w:r>
            </w:hyperlink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CHEMISTRY LABORATORY PHOTO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13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PHOTO</w:t>
              </w:r>
            </w:hyperlink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PHYSICS LABORATORY PHOTO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14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PHOTO</w:t>
              </w:r>
            </w:hyperlink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BIOLOGY LABORATORY PHOTO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15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PHOTO</w:t>
              </w:r>
            </w:hyperlink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TOILETS PHOTO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16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PHOTO</w:t>
              </w:r>
            </w:hyperlink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CWSN TOILETS PHOTO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17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PHOTO</w:t>
              </w:r>
            </w:hyperlink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MATH LAB PHOTO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18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PHOTO</w:t>
              </w:r>
            </w:hyperlink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RAMP PHOTO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19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PHOTO</w:t>
              </w:r>
            </w:hyperlink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COMPUTER LAB PHOTO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20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PHOTO</w:t>
              </w:r>
            </w:hyperlink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VIDEO CLIP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21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VIDEO</w:t>
              </w:r>
            </w:hyperlink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</w:tbl>
    <w:p w:rsidR="00867104" w:rsidRPr="00867104" w:rsidRDefault="00867104" w:rsidP="00867104">
      <w:pPr>
        <w:shd w:val="clear" w:color="auto" w:fill="FFFFFF"/>
        <w:spacing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FACULTY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1"/>
        <w:gridCol w:w="1481"/>
        <w:gridCol w:w="5922"/>
        <w:gridCol w:w="1481"/>
      </w:tblGrid>
      <w:tr w:rsidR="00867104" w:rsidRPr="00867104" w:rsidTr="00867104">
        <w:tc>
          <w:tcPr>
            <w:tcW w:w="2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TEACHERS (ALL CLASSES)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</w:t>
            </w:r>
          </w:p>
        </w:tc>
        <w:tc>
          <w:tcPr>
            <w:tcW w:w="2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PGTs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TGTs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PRTs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PETs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 NON-TEACHING STAFF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18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TEACHERS ATTENDED MANDATORY TRAINING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TRAININGS ATTENDED IN PREVIOUS &amp; CURRENT YEAR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SPECIAL EDUCATOR APPOINTED?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NTTs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HAS MANDATORY TRAINING OF TEACHERS AS PER THE TRAINING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POLICY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fldChar w:fldCharType="begin"/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instrText xml:space="preserve"> HYPERLINK "http://saras.cbse.gov.in/cbse_aff/attachment/onlineservices/affiliation-Bye-Laws.pdf" \t "_blank" </w:instrTex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fldChar w:fldCharType="separate"/>
            </w:r>
            <w:r w:rsidRPr="00867104">
              <w:rPr>
                <w:rFonts w:ascii="Times New Roman" w:eastAsia="Times New Roman" w:hAnsi="Times New Roman" w:cs="Times New Roman"/>
                <w:color w:val="0000FF"/>
                <w:spacing w:val="15"/>
                <w:sz w:val="24"/>
                <w:szCs w:val="24"/>
                <w:u w:val="single"/>
                <w:lang w:eastAsia="en-IN" w:bidi="hi-IN"/>
              </w:rPr>
              <w:t>(SECTION-16 OF AFFILIATION BYE-LAWS)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fldChar w:fldCharType="end"/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 BEEN COMPLETED?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COUNSELLOR AND WELLNESS TEACHER APPOINTED?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</w:tbl>
    <w:p w:rsidR="00867104" w:rsidRPr="00867104" w:rsidRDefault="00867104" w:rsidP="00867104">
      <w:pPr>
        <w:shd w:val="clear" w:color="auto" w:fill="FFFFFF"/>
        <w:spacing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ACADEMIC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11844"/>
      </w:tblGrid>
      <w:tr w:rsidR="00867104" w:rsidRPr="00867104" w:rsidTr="00867104"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 6TH TO 8TH SUBJECT</w:t>
            </w:r>
          </w:p>
        </w:tc>
        <w:tc>
          <w:tcPr>
            <w:tcW w:w="4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906-Information Technology-Class VI Only,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 10TH SUBJECT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085-HINDI COURSE-B, 086-SCIENCE, 241-MATHEMATICS BASIC, 012-MALAYALAM, 041-MATHEMATICS,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184-ENGLISH LANG &amp; LIT., 087-SOCIAL SCIENCE,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CLASS 12TH SUBJECT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043-CHEMISTRY, 083-COMPUTER SCIENCE (NEW), 055-ACCOUNTANCY, 044-BIOLOGY, 054-BUSINESS STUDIES, 041-MATHEMATICS, 065-INFORMATICS PRAC. (NEW), 042-PHYSICS, 500-Work Experience, 030-ECONOMICS, 301-ENGLISH CORE, 503-General Studies, 502-Health &amp; Physical Education,</w:t>
            </w:r>
          </w:p>
        </w:tc>
      </w:tr>
    </w:tbl>
    <w:p w:rsidR="00867104" w:rsidRPr="00867104" w:rsidRDefault="00867104" w:rsidP="00867104">
      <w:pPr>
        <w:shd w:val="clear" w:color="auto" w:fill="FFFFFF"/>
        <w:spacing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INFRASTRUCTURE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442"/>
        <w:gridCol w:w="2961"/>
        <w:gridCol w:w="4442"/>
      </w:tblGrid>
      <w:tr w:rsidR="00867104" w:rsidRPr="00867104" w:rsidTr="00867104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SITES OF SCHOOL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AREA OF SCHOOL IN SQUARE METRES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4008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PLAYGROUNDS IN SCHOOL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AREA OF PLAYGROUND IN SQUARE FEET (GREATER THAN OR EQUAL TO 10000 SQ.FT)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56823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BUILDING BLOCKS OF SCHOOL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DOES THE SCHOOL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HAS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A BOUNDARY WALL?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STOREIES IN THE BUILDING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SMALL-SIZED ROOMS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MEDIUM-SIZED ROOMS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LARGE-SIZED ROOMS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AUDITORIUMS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ACTIVITY ROOMS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DIGITAL CLASSROOMS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LIFTS/ELEVATORS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CANTEENS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STAFF CANTEENS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TOILETS FOR FEMALE STAFF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TOILETS FOR MALE STAFF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INCINERATOR AVAILABLE IN GIRLS TOILET?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AVAILABILITY OF SANITARY PAD VENDING MACHINE?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ARE THE HEALTH AND HYGIENE, TOILETS ON ALL FLOORS, SEPARATE TOILETS FOR STAFF, RAMPS, SIGNBOARDS, ETC. BEING MAINTAINED PROPERLY?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THE SCHOOL INFRASTRUCTURE BEING USED FOR ANY COMMERCIAL ACTIVITY?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FACILITIES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442"/>
        <w:gridCol w:w="2961"/>
        <w:gridCol w:w="4442"/>
      </w:tblGrid>
      <w:tr w:rsidR="00867104" w:rsidRPr="00867104" w:rsidTr="00867104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WATER PURIFIERS/ROs AVAILABLE IN SCHOOL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DOES THE SCHOOL HAVE A STRONG ROOM/ ROOM FOR STORING CONFIDENTIAL MATERIALS?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DOES THE SCHOOL HAVE SPORTS FACILITY? </w:t>
            </w:r>
            <w:hyperlink r:id="rId22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View SOP for Sports Facility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DOES THE SCHOOL HAVE INDOOR GAMES FACILITY?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DOES THE SCHOOL HAVE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A SWIMMING POOL?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DOES THE SCHOOL HAVE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DANCE/MUSIC FACILITY?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DOES THE SCHOOL HAVE A GYMNASIUM?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DOES THE SCHOOL HAVE A WEB SERVER?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YOUR SCHOOL WI-FI ENABLED?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PROVISION OF WEB BASED LEARNING PROGRAMS?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DOES THE SCHOOL HAVE CLINIC FACILITY?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THE SCHOOL EXAMINATION CENTER OF CBSE?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DOES THE SCHOOL HAVE FIRE ALARMS?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DOES THE SCHOOL HAVE FIRE EXTINGUISHERS?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DOES THE SCHOOL HAVE WATER SPRINKLERS?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ARE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SUFFICIENT NUMBER OF GUARDS EMPLOYED FOR SAFETY?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ARE CCTV CAMERAS INSTALLED IN AREAS OF SECURITY CONCERN?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UPLOAD BUILDING SAFETY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CERTIFICATE(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ISSUED BY OFFICER NOT BELOW THE RANK OF ASSTT. ENGINEER IN PWD)(PDF WITH SIZE LESS THAN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1MB)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23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FILE</w:t>
              </w:r>
            </w:hyperlink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UPLOAD FIRE SAFETY CERTIFICATE(ISSUED BY OFFICER)(PDF WITH SIZE LESS THAN 1MB)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24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FILE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VALIDITY OF FIRE CERTIFICATE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24/04/2025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DRILLS AND FIRE SAFETY PROGRAMS CONDUCTED BY SCHOOL?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DATE OF DRILL AND FIRE SAFETY PROGRAMS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09/07/2024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CONDUCTED STRUCTURAL AND NON-STRUCTURAL FIRE SAFETY ADUITS?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DATE OF STRUCTURAL AND NON-STRUCTURAL FIRE SAFETY AUDITS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17/04/2024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CONDUCTED FIRE SAFETY/DISASTER MANAGEMENT MOCK DRILLS?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DATE OF FIRE SAFETY/DISASTER MANAGEMENT MOCK DRILLS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09/07/2024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WHETHER THAT THE STUDENTS AND TEACHERS HAVE UNDERGONE TRAINING FOR THE SCHOOL SAFETY AND DISASTER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PREPAREDNESS?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DATE OF SAFETY AND DISASTER PREPAREDNESS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09/07/2024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lastRenderedPageBreak/>
        <w:t>TRANSPORT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442"/>
        <w:gridCol w:w="2961"/>
        <w:gridCol w:w="4442"/>
      </w:tblGrid>
      <w:tr w:rsidR="00867104" w:rsidRPr="00867104" w:rsidTr="00867104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IS SCHOOL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HAVE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TRANSPORT FACILITY?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  <w:tr w:rsidR="00867104" w:rsidRPr="00867104" w:rsidTr="00867104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BUSES OWNED BY SCHOOL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DRIVERS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BUSES HIRED BY SCHOOL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NAME OF TRANSPORT COORDINATOR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VINOD R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VANS/MINI BUSES/MATADORS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CONTACT NUMBER OF TRANSPORT COORDINATOR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9745144501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FEMALE ATTENDANTS FOR TRANSPORT DUTY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UPLOAD TRANSPORT SAFETY CERTIFICATE(PDF WITH SIZE LESS THAN 1MB)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25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FILE</w:t>
              </w:r>
            </w:hyperlink>
          </w:p>
        </w:tc>
      </w:tr>
    </w:tbl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OTHER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442"/>
        <w:gridCol w:w="2961"/>
        <w:gridCol w:w="4442"/>
      </w:tblGrid>
      <w:tr w:rsidR="00867104" w:rsidRPr="00867104" w:rsidTr="00867104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TOTAL BOOKS AVAILABLE IN THE SCHOOL LIBRARY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4560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DOES IT HAVE LIBRARY INTERNET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PERIODICALS IN THE SCHOOL LIBRARY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STORY BOOKS IN THE SCHOOL LIBRARY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1820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DAILIES IN THE SCHOOL LIBRARY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 BOOKS IN THE SCHOOL LIBRARY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758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REFERENCE BOOKS IN THE SCHOOL LIBRARY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GENERAL BOOKS IN THE SCHOOL LIBRARY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1860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FICTION BOOKS IN THE SCHOOL LIBRARY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WHETHER SCHOOL HAS SINGLE CONTIGUOUS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PLOT ?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LIBRARY RESOURCES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 SITE (TEMPORARY / PERMANENT)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PERMANENT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DOES IT HAVE LIBRARY SOFTWARE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DISTANCE BETWEEN TWO SITES OF THE SCHOOL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LIBRARY SIZE (IN SQ. METERS)</w:t>
            </w:r>
            <w:hyperlink r:id="rId26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 xml:space="preserve"> View SOP for </w:t>
              </w:r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lastRenderedPageBreak/>
                <w:t>Library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1125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PURPOSE FOR TWO SITES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OF THE SCHOOL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COMPUTER LAB SIZE (IN SQ. METERS)</w:t>
            </w:r>
            <w:hyperlink r:id="rId27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 View SOP for Computer Lab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BIOLOGY LAB SIZE (IN SQ. METERS)</w:t>
            </w:r>
            <w:hyperlink r:id="rId28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 View SOP for Biology Lab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1125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COMPOSITE SCIENCE LAB SIZE (IN SQ. METERS)</w:t>
            </w:r>
            <w:hyperlink r:id="rId29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 View SOP for Composite Science Lab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MATHEMATICS LAB SIZE (IN SQ. METERS)</w:t>
            </w:r>
            <w:hyperlink r:id="rId30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 View SOP for Mathematics Lab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500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CHEMISTRY LAB SIZE (IN SQ. METERS)</w:t>
            </w:r>
            <w:hyperlink r:id="rId31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 View SOP for Chemistry Lab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CERTIFYING THAT NO OTHER INSTITUTION (APART FROM SCHOOL) IS RUNNING IN THE CLAIMED LAND AREA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PHYSICS LAB SIZE (IN SQ. METERS)</w:t>
            </w:r>
            <w:hyperlink r:id="rId32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 View SOP for Physics Lab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THE SCHOOL WILL NOT RUN ANY BRANCH IN THE PREVIOUS PLOT WITH SAME AFFILIATION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DOES THE SCHOOL HAVE RAMPS FOR PHYSICALLY HANDICAPPED?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  <w:tr w:rsidR="00867104" w:rsidRPr="00867104" w:rsidTr="00867104">
        <w:tc>
          <w:tcPr>
            <w:tcW w:w="0" w:type="auto"/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</w:tr>
      <w:tr w:rsidR="00867104" w:rsidRPr="00867104" w:rsidTr="00867104">
        <w:tc>
          <w:tcPr>
            <w:tcW w:w="0" w:type="auto"/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NAME OF CYBER NODAL OFFICER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Rohini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MOBILE NUMBER OF CYBER NODAL OFFICER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9747407076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EMAIL ID OF CYBER NODAL OFFICER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rohini222997@gmail.com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</w:tbl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OTHER INFRASTRUCTURE DETAILS</w:t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FF0000"/>
          <w:spacing w:val="8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FF0000"/>
          <w:spacing w:val="8"/>
          <w:sz w:val="21"/>
          <w:szCs w:val="21"/>
          <w:lang w:eastAsia="en-IN" w:bidi="hi-IN"/>
        </w:rPr>
        <w:t>NOTE: IN CASE IF THE SCHOOL HAS BASEMENT, NO ACADEMIC ACTIVITY IS TO BE CARRIED OUT. THE SCHOOL SHALL NOT BE RUNNING CLASSES IN THE BASEMENT.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5922"/>
        <w:gridCol w:w="5922"/>
        <w:gridCol w:w="1777"/>
      </w:tblGrid>
      <w:tr w:rsidR="00867104" w:rsidRPr="00867104" w:rsidTr="00867104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S.No.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Description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Minimum Size(as per SOP)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No. of Units Available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ClassRoom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(For running Classes)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Greater than equal to 500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ft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(46.45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 Rooms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Greater than 500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ft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(46.45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 Rooms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Less than 500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ft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(46.45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Composite Science Lab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Greater than equal to 600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ft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(55.74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Mathematics Lab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Greater than equal to 500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ft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(46.45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Physics Lab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Greater than equal to 600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ft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(55.74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Chemistry Lab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Greater than equal to 600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ft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(55.74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Biology Lab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Greater than equal to 600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ft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(55.74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Computer Lab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Greater than equal to 600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ft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(55.74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Greater than equal to 1200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ft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(111.48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Music Room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Greater than equal to 500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ft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(46.45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Dance Room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Greater than equal to 500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ft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(46.45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Special Educator Room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Greater than equal to 500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ft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(46.45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sqm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Strong Rooms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Girl's Toilet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15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Boy's Toilet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Toilet for CWSN(For Boys)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Toilet for CWSN(For Girls)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Girls Urinal with partition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Boys Urinal with partition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12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DIGITAL INFRASTRUCTURE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5922"/>
        <w:gridCol w:w="5922"/>
        <w:gridCol w:w="1777"/>
      </w:tblGrid>
      <w:tr w:rsidR="00867104" w:rsidRPr="00867104" w:rsidTr="00867104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S.No.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Description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Minimum Size(as per SOP)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No. of Units Available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Computers (Desktop/Laptop) with Internet Connectivity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01 Computer System per 18 students interconnected with a single LAN network with audio- video input &amp; output (Webcam/Speakers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etc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). Minimum 40 computer Systems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Server (to be used as server for Assessment/Examination purposes)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At least one Computer System with high configuration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Data backup device-either Cloud base or Physical (external HDD) for all kinds of data storage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Internet Connectivity (Lease Line/Wi-Fi) with high speed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Printers/Scanners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At Least 2 Printers/2 Scanners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UPS-To support all computer systems in lab for providing power backup to ensure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uniterrupted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power supply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Licensed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Softwrae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including Anti-Virus and other Security systems for Digital Infrastructure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Digital Smart Boards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</w:t>
            </w:r>
          </w:p>
        </w:tc>
      </w:tr>
    </w:tbl>
    <w:p w:rsidR="00867104" w:rsidRPr="00867104" w:rsidRDefault="00867104" w:rsidP="00867104">
      <w:pPr>
        <w:shd w:val="clear" w:color="auto" w:fill="FFFFFF"/>
        <w:spacing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STUDENT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2359"/>
        <w:gridCol w:w="1836"/>
        <w:gridCol w:w="1548"/>
        <w:gridCol w:w="1535"/>
        <w:gridCol w:w="1776"/>
        <w:gridCol w:w="1841"/>
        <w:gridCol w:w="2762"/>
      </w:tblGrid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CLASS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TOTAL NUMBER OF SECTIONS (FOR RUNNING CLASSES)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MAXIMUM PER CLASS INTAKE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TOTAL NUMBER OF GIRLS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TOTAL NUMBER OF BOYS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TOTAL NUMBER OF TRANS-GENDER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TOTAL NUMBER OF STUDENTS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TOTAL NUMBER OF CWSN (BOYS,GIRLS &amp; TRANS-GENDERS)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Bal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Vatika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1(Pre-School)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Bal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Vatika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2(Pre-School)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Bal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Vatika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3(Pre-School)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 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 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 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CLASS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CLASS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</w:tbl>
    <w:p w:rsidR="00867104" w:rsidRPr="00867104" w:rsidRDefault="00867104" w:rsidP="00867104">
      <w:pPr>
        <w:shd w:val="clear" w:color="auto" w:fill="FFFFFF"/>
        <w:spacing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</w:p>
    <w:tbl>
      <w:tblPr>
        <w:tblW w:w="6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4"/>
        <w:gridCol w:w="79"/>
      </w:tblGrid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Upload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Bal-Vatika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Undertaking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</w:tbl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LOCATION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442"/>
        <w:gridCol w:w="2961"/>
        <w:gridCol w:w="4442"/>
      </w:tblGrid>
      <w:tr w:rsidR="00867104" w:rsidRPr="00867104" w:rsidTr="00867104"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NAME OF NEAREST NATIONALISED BANK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SBI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DISTANCE OF BANK FROM SCHOOL (IN KM)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NAME OF NEAREST BUS STATION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SHORANUR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DISTANCE OF BUS TERMINAL FROM SCHOOL (IN KM)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NAME OF NEAREST RAILWAY STATION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SHORANUR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DISTANCE OF RAILWAY STATION FROM SCHOOL (IN KM)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NAME OF NEAREST AIRPORT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COCHIN INTERNATIONAL AIRPORT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DISTANCE OF AIRPORT FROM SCHOOL (IN KM)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NEAREST HOSPITAL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PRIMARY HEALTH CENTRE SHORANUR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DISTANCE FROM NEAREST HOSPITAL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NEAREST POLICE STATION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SHORANUR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DISTANCE FROM NEAREST POLICE STATION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NEAREST METRO STATION (IF AVAILABLE)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DISTANCE OF METRO STATION FROM SCHOOL (IN KM IF AVAILABLE)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</w:tbl>
    <w:p w:rsidR="00867104" w:rsidRPr="00867104" w:rsidRDefault="00867104" w:rsidP="00867104">
      <w:pPr>
        <w:shd w:val="clear" w:color="auto" w:fill="FFFFFF"/>
        <w:spacing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lastRenderedPageBreak/>
        <w:t>CONTRIBUTION TOWARDS ENVIRONMENT PROTECTION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4400"/>
        <w:gridCol w:w="3074"/>
        <w:gridCol w:w="4404"/>
      </w:tblGrid>
      <w:tr w:rsidR="00867104" w:rsidRPr="00867104" w:rsidTr="00867104"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RAIN WATER HARVESTING HAS BEEN DONE IN THE CAMPUS?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ROOF WATER HARVESTING IS BEING UNDERTAKEN BY THE SCHOOL?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HARVESTED WATER IS RECYCLED FOR GARDENING, ETC?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SCHOOL ENSURES MAINTENANCE OF ALL WATER FAUCETS/PIPES ETC TO PREVENT ANY LEAKAGES?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SEGREGATION OF WASTE IS DONE AT SOURCE?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ORGANIC WASTE IS BEING RECYCLED?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WASTE PAPER IS RECYCLED?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SCHOOL IS MAKING EFFORTS TO REDUCE USE OF PAPER BY ADOPTING IT SOLUTIONS?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THERE IS PROPER DISPOSAL OF SOLID WASTE?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THERE IS A SYSTEM FOR DISPOSAL OF ELECTRONIC WASTE?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WHETHER SCHOOL IS USING ENERGY SAVING AND ENERGY EFFICIENT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ELECTRICAL EQUIPMENT?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WHETHER PLANTATION/GARDENING HAS BEEN DONE IN AND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AROUND CAMPUS?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WHETHER DRIP IRRIGATION IS THE ONLY MEANS OF WATERING THE GARDEN?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SCHOOL IS USING SOLAR ENERGY?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WHETHER WASTE WATER FROM RO PLANT FOR DRINKING WATER IS BEING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HARVESTED/RECYCLED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SCHOOL IS PROMOTING AWARENESS AMONGST CHILDREN AND PARENTS ON ENVIRONMENTAL CONSERVATION AND CLEANLINESS?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CHILDREN ARE BEING TAUGHT HOW TO AUDIT THE USE OF WATER AND WHETHER THEY ARE BEING ENCOURAGED TO TAKE IT UP AT HOME?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CHILDREN ARE TAKING UP WATER AUDITING AT SCHOOL?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ENVIRONMENTAL LITERACY IS PROMOTED THROUGH INTEGRATION IN ACADEMICS?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WHETHER TREES HAVE BEEN PLANTED BY STUDENTS, IN SCHOOL AT HOME/IN NEIGHBOURHOOD IN THE CURRENT ACADEMIC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YEAR?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WHETHER CONSERVATION OF ENVIRONMENT IS PROMOTED AS PER </w:t>
            </w:r>
            <w:hyperlink r:id="rId33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SECTION 14.26</w:t>
              </w:r>
            </w:hyperlink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 OF AFFILIATION BYE-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LAWS ?</w:t>
            </w:r>
            <w:proofErr w:type="gram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TREES PLANTED? (BY STUDENTS AND TEACHERS)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850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TARGET DATE FOR STOPPING USE OF POLYTHENE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01/01/2019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AMOUNT OF WATER CONSERVED (IN LITRES)? (BY STUDENTS AND TEACHERS)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8000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THE SCHOOL DISASTER RECOVERY MANAGEMENT PLAN DEVELOPED IN SCHOOL OR NOT?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 YOU HAVE ECO-CLUB?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HOW MANY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ECO-CLUB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IN YOUR SCHOOL?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HOW MANY STUDENTS IN YOUR ECO-CLUB?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250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HAS THE SCHOOL CONSTITUTED YOUTH CLUBS?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THE SCHOOL HAS KITCHEN GARDEN?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</w:tbl>
    <w:p w:rsidR="00867104" w:rsidRPr="00867104" w:rsidRDefault="00867104" w:rsidP="00867104">
      <w:pPr>
        <w:shd w:val="clear" w:color="auto" w:fill="FFFFFF"/>
        <w:spacing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CHAIRMAN/PRESIDENT'S/CORRESPONDENT DETAIL AND SMC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1"/>
        <w:gridCol w:w="2861"/>
        <w:gridCol w:w="5061"/>
        <w:gridCol w:w="1822"/>
      </w:tblGrid>
      <w:tr w:rsidR="00867104" w:rsidRPr="00867104" w:rsidTr="00867104"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CHAIRMAN/PRESIDENT’S/CORRESPONDENT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NAME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V.C.SUJEESH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CHAIRMAN/PRESIDENT’S/CORRESPONDENT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ADDRESS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 xml:space="preserve">Chairman, SN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 xml:space="preserve">Trusts RDC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Shoranur</w:t>
            </w:r>
            <w:proofErr w:type="spellEnd"/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CHAIRMAN/PRESIDENT’S/CORRESPONDENT PHONE (OFFICE)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8086000010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CHAIRMAN/PRESIDENT’S/CORRESPONDENT PHONE (RESIDENCE)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8086000010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CHAIRMAN'S EMAIL ID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sntcentralschool@gmail.com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SECRETARY NAME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Kanakalatha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A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MEMBERS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THE SCHOOL MANAGING COMMITTEE HAS BEEN CONSTITUTED AS PER OF REQUIREMENTS OF AFFILIATION BYE-LAWS?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</w:tbl>
    <w:p w:rsidR="00867104" w:rsidRPr="00867104" w:rsidRDefault="00867104" w:rsidP="00867104">
      <w:pPr>
        <w:shd w:val="clear" w:color="auto" w:fill="FFFFFF"/>
        <w:spacing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SCHOOL WEBSITE INFORMATION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442"/>
        <w:gridCol w:w="2961"/>
        <w:gridCol w:w="4442"/>
      </w:tblGrid>
      <w:tr w:rsidR="00867104" w:rsidRPr="00867104" w:rsidTr="00867104"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URL OF SCHOOL WEBSITE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www.sntcsshoranur.org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DOES THE SCHOOL WEBSITE CONTAIN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4248"/>
        <w:gridCol w:w="2768"/>
        <w:gridCol w:w="4249"/>
      </w:tblGrid>
      <w:tr w:rsidR="00867104" w:rsidRPr="00867104" w:rsidTr="00867104"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DETAILS OF CURRICULUM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LIST OF BOOKS PRESCRIBED IN VARIOUS CLASSES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 MANAGING COMMITTEE INFORMATION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ANNUAL REPORT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TRANSFER CERTIFICATE SAMPLE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 CIRCULARS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NORMS FOLLOWED FOR FIXING FEE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POSTAL ADDRESS AND E-MAIL, TELEPHONE NOS. OF SCHOOL AND AUTHORITIES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SELF AFFIDAVIT OF SCHOOL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AS PER THE SECTION (2.4.9) OF AFFILIATION BYE-LAWS, INFORMATION WITH REGARD TO FEES CHARGED FOR EACH CLASS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AFFILIATION STATUS (MIDDLE/SECONDARY/SENIOR SECONDARY)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PERIOD OF AFFILIATION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DETAILS OF INFRASTRUCTURE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ACADEMIC CALENDAR OF THE SCHOOL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DETAILS OF TEACHERS INCLUDING QUALIFICATIONS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DETAILS OF TEACHERS TRAINING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AS PER THE SECTION (2.4.7 (B)) OF AFFILIATION BYE-LAWS, WRITTEN DECLARATION DULY SIGNED BY THE MANAGER AND THE PRINCIPAL TO THE EFFECT THAT THEY HAVE GONE THROUGH THE CONTENTS OF THE BOOKS PRESCRIBED BY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THE SCHOOL AND OWN THE RESPONSIBILITY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ACADEMIC ACHIEVEMENTS; WRITE UP ON ALL EFFORTS MADE IN THE FIELD OF ENVIRONMENT EDUCATION, SPORTS ACHIEVEMENTS, INNOVATIONS,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OVERALL RESULTS, PTA ACTIVITIES, IMPORTANT SMC DECISIONS BEEN ADDED IN ANNUAL REPORT OF THE SCHOOL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THE NUMBER OF STUDENTS CLASS WISE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</w:tbl>
    <w:p w:rsidR="00867104" w:rsidRPr="00867104" w:rsidRDefault="00867104" w:rsidP="00867104">
      <w:pPr>
        <w:shd w:val="clear" w:color="auto" w:fill="FFFFFF"/>
        <w:spacing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VITAL INFORMATION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3"/>
        <w:gridCol w:w="2271"/>
        <w:gridCol w:w="3191"/>
        <w:gridCol w:w="2271"/>
      </w:tblGrid>
      <w:tr w:rsidR="00867104" w:rsidRPr="00867104" w:rsidTr="00867104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PARENT TEACHERS ASSOCIATION AS PER NORMS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NAME OF CONTACT PERSON IN CASE OF EMERGENCY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 C SUJEESH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AVAILABILITY OF WELLNESS/ACTIVITY TEACHER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PHONE/MOBILE NUMBER OF CONTACT PERSON IN CASE OF EMERGENCY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8086000010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NAME OF GRIEVANCE/COMPLAINT REDRESSAL OFFICER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 C SUJEESH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EMAIL ID OF CONTACT PERSON IN CASE OF EMERGENCY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vinuuleela@gmail.com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CONTACT NUMBER OF GRIEVANCE/COMPLAINT REDRESSAL OFFICER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8086000010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DOCTORS IN SCHOOL CLINIC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EMAIL ID OF GRIEVANCE/COMPLAINT REDRESSAL OFFICER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vinuuleela@gmail.com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NURSES IN SCHOOL CLINIC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NAME OF HEAD OF SEXUAL HARASSMENT COMMITTEE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PREETHA R MENON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BEDS IN SCHOOL CLINIC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CONTACT NUMBER OF HEAD OF SEXUAL HARASSMENT COMMITTEE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9446808467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INVOLVEMENT OF SCHOOL IN CBSE ACTIVITIES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ACTIVE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EMAIL ID OF HEAD OF SEXUAL HARASSMENT COMMITTEE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preethasrr@gmail.com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VACATION PERIOD FROM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APRIL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VACATION PERIOD 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ACADEMIC SESSION FROM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JUNE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ACADEMIC SESSION 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MARCH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 THE TEACHERS GET PROPER GRADE LIKE PGT/TGT AS PER THE CLASSES THEY ARE ENTITLED TO TEACH?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THE SCHOOL ACCOUNTS ARE BEING REGULARLY AUDITED?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EPF REGISTRATION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KR/KK/17852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 THE TEACHERS AND STAFF GET THEIR SALARY WITHIN FIRST WEEK OF THE MONTH?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NAME OF BANK WITH WHICH THE SCHOOL HAS SALARY ACCOUNT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THE DHANALAKSHMI BANK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 YOU HAVE EPF FACILITY FOR STAFF?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AVAILABILITY OF STAFF WITH KNOWLEDGEOF SOFTWARE/SCANNING/GEO TAGGING/INTERNET?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SALARY PAID TO STAFF THROUGH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Bank Transfer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UPLOAD AUDITED BALANCE SHEET OF LAST YEAR(STRICTLY FOR REFERENCE ONLY BY CBSE)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34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FILE</w:t>
              </w:r>
            </w:hyperlink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SUFFICIENT GUARDS EMPLOYED FOR SAFETY?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UPLOAD ACADEMIC CALENDAR(PDF WITH SIZE LESS THAN 1MB)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35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FILE</w:t>
              </w:r>
            </w:hyperlink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UPLOAD STAFF STATEMENT(NAME,DESIGNATION,QUALIFICATION,EXPERIENCE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&amp; PAYSCALES OF PRINCIPALS &amp; TEACHERS OF DIFFERENT GRADES)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36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FILE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lastRenderedPageBreak/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OTHER INFORMATION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  <w:gridCol w:w="2961"/>
        <w:gridCol w:w="4442"/>
        <w:gridCol w:w="2961"/>
      </w:tblGrid>
      <w:tr w:rsidR="00867104" w:rsidRPr="00867104" w:rsidTr="00867104"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MANDATORY ART EDUCATION FROM CLASS 1 TO 10 -TWO PERIOD A DAY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ANNUAL REPORT CONTAINS INFORMATION AS PER </w:t>
            </w:r>
            <w:hyperlink r:id="rId37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(SECTION-14.5 OF AFFILIATION BYE-LAWS)</w:t>
              </w:r>
            </w:hyperlink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?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WHETHER SELECTION OF TEXTBOOKS FOR ALL GRADES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ARE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AS PER NORMS </w:t>
            </w:r>
            <w:hyperlink r:id="rId38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(SECTION-2.4.7 (A) OF AFFILIATION BYE-LAWS)</w:t>
              </w:r>
            </w:hyperlink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ANNUAL HEALTH CHECK-UP OF STUDENTS DONE AND THEIR RECORDS MAINTAINED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WHETHER LIST OF PRESCRIBED BOOKS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ARE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PUBLISHED ON SCHOOL WEBSITE WITH WRITTEN DECLARATION AS PER </w:t>
            </w:r>
            <w:hyperlink r:id="rId39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(SECTION-2.4.7 (B) OF AFFILIATION BYE-LAWS)</w:t>
              </w:r>
            </w:hyperlink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DISABLED STUDENTS FACILITATED AS PER </w:t>
            </w:r>
            <w:hyperlink r:id="rId40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(SECTION-14.15 OF AFFILIATION BYE-LAWS)</w:t>
              </w:r>
            </w:hyperlink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INFORMATION AS PER PARA </w:t>
            </w:r>
            <w:hyperlink r:id="rId41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(2.4.9 OF AFFILIATION BYE-LAWS)</w:t>
              </w:r>
            </w:hyperlink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 PUBLISHED ON THE SCHOOL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WEBSITE ?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IN-SERVICE TRAINING ORGANISED AS PER </w:t>
            </w:r>
            <w:hyperlink r:id="rId42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(SECTION-16 OF AFFILIATION BYE-LAWS)</w:t>
              </w:r>
            </w:hyperlink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ALL GUIDELINES RELATED TO POCSO ACT COMPLIED WITH AS PER </w:t>
            </w:r>
            <w:hyperlink r:id="rId43" w:tgtFrame="_blank" w:history="1">
              <w:r w:rsidRPr="00867104">
                <w:rPr>
                  <w:rFonts w:ascii="Times New Roman" w:eastAsia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  <w:lang w:eastAsia="en-IN" w:bidi="hi-IN"/>
                </w:rPr>
                <w:t>(SECTION-14.25 OF AFFILIATION BYE-LAWS)</w:t>
              </w:r>
            </w:hyperlink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TEACHERS IN SCHOOL WHO DOWNLOADED CBSE SHIKSHA VANI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Whether all Guidelines on School Safety and Security 2021 are complied with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School Safety Committee (SSC) is constituted by the School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Accessibility Code for Educational Institutions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  <w:tr w:rsidR="00867104" w:rsidRPr="00867104" w:rsidTr="00867104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2B2B2B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aps/>
                <w:color w:val="2B2B2B"/>
                <w:spacing w:val="15"/>
                <w:sz w:val="24"/>
                <w:szCs w:val="24"/>
                <w:lang w:eastAsia="en-IN" w:bidi="hi-IN"/>
              </w:rPr>
              <w:t>Name and mobile number of Accountable person for School safety and security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Accountable Person's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VINOD 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Accountable Person's Mobile 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9745144501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FEE STRUCTURE OF SCHOOL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2961"/>
        <w:gridCol w:w="2961"/>
        <w:gridCol w:w="2961"/>
        <w:gridCol w:w="2961"/>
      </w:tblGrid>
      <w:tr w:rsidR="00867104" w:rsidRPr="00867104" w:rsidTr="00867104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CLASS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ADMISSION FEE</w:t>
            </w: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br/>
              <w:t>(IN RUPEES)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TUITION FEE</w:t>
            </w: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br/>
              <w:t>(IN RUPEES)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YEARLY DEVELOPMENT CHARGES</w:t>
            </w: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br/>
              <w:t>(IN RUPEES)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  <w:lang w:eastAsia="en-IN" w:bidi="hi-IN"/>
              </w:rPr>
              <w:t>OTHER ANNUAL/MONTHLY CHARGES FOR OTHER FACILITIES (IN RUPEES)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PRIMARY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5400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MIDDLE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5500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SECONDARY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6100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SENIOR SECONDARY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18000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7000</w:t>
            </w:r>
          </w:p>
        </w:tc>
      </w:tr>
    </w:tbl>
    <w:p w:rsidR="00867104" w:rsidRPr="00867104" w:rsidRDefault="00867104" w:rsidP="00867104">
      <w:pPr>
        <w:shd w:val="clear" w:color="auto" w:fill="FFFFFF"/>
        <w:spacing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3"/>
        <w:gridCol w:w="4442"/>
      </w:tblGrid>
      <w:tr w:rsidR="00867104" w:rsidRPr="00867104" w:rsidTr="00867104">
        <w:tc>
          <w:tcPr>
            <w:tcW w:w="3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UPLOAD INCOME &amp; EXPENDITURE STATEMENT(STRICTLY FOR REFERENCE ONLY BY CBSE)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467A2C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hyperlink r:id="rId44" w:tgtFrame="_blank" w:history="1">
              <w:r w:rsidR="00867104" w:rsidRPr="00867104">
                <w:rPr>
                  <w:rFonts w:ascii="Times New Roman" w:eastAsia="Times New Roman" w:hAnsi="Times New Roman" w:cs="Times New Roman"/>
                  <w:caps/>
                  <w:color w:val="0000FF"/>
                  <w:spacing w:val="15"/>
                  <w:sz w:val="21"/>
                  <w:szCs w:val="21"/>
                  <w:u w:val="single"/>
                  <w:shd w:val="clear" w:color="auto" w:fill="027E13"/>
                  <w:lang w:eastAsia="en-IN" w:bidi="hi-IN"/>
                </w:rPr>
                <w:t>VIEW FILE</w:t>
              </w:r>
            </w:hyperlink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PEDAGOGICAL PLAN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442"/>
        <w:gridCol w:w="2961"/>
        <w:gridCol w:w="4442"/>
      </w:tblGrid>
      <w:tr w:rsidR="00867104" w:rsidRPr="00867104" w:rsidTr="00867104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ADOPTION OF EXPERIENTIAL LEARNING PEDAGOGY -IN WHICH GRADES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I,II,III,IV,V,VI,VII,VIII,IX,X,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TEACHERS TRAINED ON THE ANNUAL THEME OF CBSE - EXPERIMENTAL LEARNING AND INNOVATIVE PEDAGOGY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WHETHER ANNUAL PEDAGOGICAL PLANS PREPARED, SUBMITTED AND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IMPLEMENTATED ?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BEST PRACTICES OF SCHOOL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12140"/>
      </w:tblGrid>
      <w:tr w:rsidR="00867104" w:rsidRPr="00867104" w:rsidTr="00867104"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BEST PRACTICES OF SCHOOL</w:t>
            </w:r>
          </w:p>
        </w:tc>
        <w:tc>
          <w:tcPr>
            <w:tcW w:w="4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100% results in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academics ,excellent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performance in co-curricular activities. Eco-friendly campus. Active involvement in social services .Received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Mathrubhumi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Haritha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Vidhyalaya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Award 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Haritham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Oushadham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Award and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Nanma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Award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ADDITIONAL INFORMATION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442"/>
        <w:gridCol w:w="2961"/>
        <w:gridCol w:w="4442"/>
      </w:tblGrid>
      <w:tr w:rsidR="00867104" w:rsidRPr="00867104" w:rsidTr="00867104"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U-DISE CODE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32061200119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MUNICIPALITY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SHORANUR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 LOCATED IN RURAL OR URBAN AREA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URBAN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THIS SCHOOL APPROACHABLE BY ALL WEATHER ROAD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HABITATION NAME/MOHALLA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SHORANUR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THIS A SPECIAL SCHOOL FOR CWSN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VILLAGE NAME (FOR RURAL)/WARD NUMBER (FOR URBAN)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THIS A SHIFT SCHOOL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VILLAGE PANCHAYAT NAME (FOR RURAL)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Shoranur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PIN CODE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679121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CLUSTER RESOURCE CENTER NAME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SHORANUR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CD BLOCK MANDAL/TALUKA NAME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OTTAPALAM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ACADEMIC INSPECTIONS DURING LAST ACADEMIC YEAR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VISITS BY CRC COORDINATOR DURING LAST ACADEMIC YEAR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EDUCATIONAL ZONE/MANDAL/TALUKA NAME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SHORANUR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VISITS BY BLOCK LEVEL OFFICER DURING LAST ACADEMIC YEAR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THIS A RELIGIOUS MINORITY SCHOOL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TYPE OF RELIGIOUS MINORITY SCHOOL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NA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ASSEMBLY CONSTITUENCY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SHORANUR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 TYPE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CO-ED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HOSTEL FACILITY FOR STUDENTS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6"/>
        <w:gridCol w:w="407"/>
        <w:gridCol w:w="7216"/>
        <w:gridCol w:w="66"/>
      </w:tblGrid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THIS RESIDENTIAL SCHOOL (i.e. HOSTEL FACILITY AVAILABLE FOR STUDENTS)?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TYPE OF RESIDENTIAL SCHOOL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THE HOSTEL BUILDING SITUATED INSIDE THE SCHOOL CAMPUS?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THE HOSTEL IS NEAR TO THE SCHOOL BUILDING?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THERE IS A SEPARATE ENTRY OR EXIT TO THE HOSTEL?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IN CASE OF CO-ED WHETHER THERE ARE SEPARATE HOSTEL FOR BOYS AND GIRLS?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NAME OF WARDON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COUNTRY CODE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WARDON'S MOBILE NUMBER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HOSTEL BLOCKS?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PHOTOGRAPH OF HOSTEL (LESS THAN 1 MB)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RESIDENTIAL FACILITY FOR STAFF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5"/>
        <w:gridCol w:w="407"/>
        <w:gridCol w:w="6437"/>
        <w:gridCol w:w="66"/>
      </w:tblGrid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DOES THE SCHOOL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HAS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RESIDENTIAL FACILITIES FOR STAFF/PRINCIPAL IN THE SCHOOL CAMPUS?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DOES THE SCHOOL HAS SEPARATE ENTRY/EXIT FOR RESIDENTIAL FACILITY?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THE RESIDENTIAL FACILITY IS SEPARATE FROM THE SCHOOL'S BUILDING?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THE RESIDENTIAL FACILITY SITUATED INSIDE THE SCHOOL CAMPUS?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SCHOOL PARTICULARS FOR ELEMENTARY SCHOOLS ONLY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1"/>
        <w:gridCol w:w="3942"/>
        <w:gridCol w:w="4460"/>
        <w:gridCol w:w="3942"/>
      </w:tblGrid>
      <w:tr w:rsidR="00867104" w:rsidRPr="00867104" w:rsidTr="00867104"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INSTRUCTIONAL DAYS DURING LAST ACADEMIC YEAR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219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MEETINGS HELD BY SMC DURING LAST ACADEMIC YEAR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 HOURS FOR CHILDREN PER DAY (CURRENT YEAR)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SMC PREPARE THE SCHOOL DEVELOPMENT PLAN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 HOURS FOR TEACHERS PER DAY (CURRENT YEAR)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CCE BEING IMPLEMENTED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WHETHER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SEPARATE BANK ACCOUNT FOR SMC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BANK NAME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DHANLAXMI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ACCOUNT HOLDER'S NAME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PRINCIPAL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BANK ACCOUNT NUMBER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002106200000274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IFSC CODE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DLXB0000021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ARE PUPIL CUMULATIVE RECORDS BEING MAINTAINED?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ARE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PUPIL CUMULATIVE RECORDS SHARED WITH PARENTS?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STUDENTS PROVIDED IN SPECIAL TRAINING (CURRENT YEAR)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STUDENTS ENROLLED IN SPECIAL TRAINING (PREVIOUS YEAR)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WHEN WAS THE TEXTBOOK RECEIVED FOR CURRENT YEAR?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JUNE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STUDENTS COMPLETED SPECIAL TRAINING (PREVIOUS YEAR)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COMPLETE SET OF FREE TEXT BOOKS FOR TEACHERS LEARNING EQUIPMENT (TLE) RECEIVED?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WHETHER TLE RECEIVED FOR EACH GRADE?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GIRL STUDENTS RECEIVED SELF DEFENCE TRAINING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WHETHER PLAY MATERIAL GAMES AND SPORTS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MATERIAL AVAILABLE FOR EACH GRADE?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NUMBER OF STUDENTS APPEARED IN STATE-LEVEL COMPETITION/OLYMPIADS/NATIONAL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LEVEL COMPETITION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150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ARE THE MAJORITY OF PUPILS TAUGHT THROUGH THEIR MOTHER TONGUE AT PRIMARY STAGE? OPTIONAL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TOTAL NUMBER OF GIFTED STUDENTS IDENTIFIED IN SCHOOL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180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ANGANWADI CENTRE IN OR ADJACENT TO SCHOOL? OPTIONAL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HAS SCHOOL MANAGEMENT COMMITTEE (SMC) BEEN CONSTITUTED?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LANGUAGES TAUGHT AT PRIMARY STAGE: MENTION THE NAME OF LANGUAGE OPTIONAL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ENGLISH,MALAYALAM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SCHOOL PARTICULARS FOR SECONDARY AND HIGHER SECONDARY SCHOOLS ONLY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1"/>
        <w:gridCol w:w="1481"/>
        <w:gridCol w:w="5922"/>
        <w:gridCol w:w="1481"/>
      </w:tblGrid>
      <w:tr w:rsidR="00867104" w:rsidRPr="00867104" w:rsidTr="00867104">
        <w:tc>
          <w:tcPr>
            <w:tcW w:w="2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INSTRUCTIONAL DAYS DURING LAST ACADEMIC YEAR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219</w:t>
            </w:r>
          </w:p>
        </w:tc>
        <w:tc>
          <w:tcPr>
            <w:tcW w:w="2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CCE BEING IMPLEMENTED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SCHOOL HOURS FOR CHILDREN PER DAY (CURRENT YEAR)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ARE SCHOOL MANAGEMENT COMMITTEE (SMC) AND SCHOOL MANAGEMENT DEVELOPMENT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COMMITTE (SMDC) SAME?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SCHOOL HOURS FOR TEACHERS PER DAY (CURRENT YEAR)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IF NO, UPLOAD DETAILS OF SMDC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</w:p>
        </w:tc>
      </w:tr>
    </w:tbl>
    <w:p w:rsidR="00867104" w:rsidRPr="00867104" w:rsidRDefault="00867104" w:rsidP="0086710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362E7"/>
          <w:spacing w:val="15"/>
          <w:kern w:val="36"/>
          <w:sz w:val="27"/>
          <w:szCs w:val="27"/>
          <w:lang w:eastAsia="en-IN" w:bidi="hi-IN"/>
        </w:rPr>
      </w:pPr>
      <w:r w:rsidRPr="00867104">
        <w:rPr>
          <w:rFonts w:ascii="Arial" w:eastAsia="Times New Roman" w:hAnsi="Arial" w:cs="Arial"/>
          <w:color w:val="6362E7"/>
          <w:spacing w:val="15"/>
          <w:kern w:val="36"/>
          <w:sz w:val="27"/>
          <w:szCs w:val="27"/>
          <w:lang w:eastAsia="en-IN" w:bidi="hi-IN"/>
        </w:rPr>
        <w:t>PHYSICAL FACILITIES AND EQUIPMENTS</w:t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NUMBER OF CLASSROOMS BY CONDITION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2"/>
        <w:gridCol w:w="3701"/>
        <w:gridCol w:w="3701"/>
        <w:gridCol w:w="3701"/>
      </w:tblGrid>
      <w:tr w:rsidR="00867104" w:rsidRPr="00867104" w:rsidTr="00867104">
        <w:tc>
          <w:tcPr>
            <w:tcW w:w="1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PUCCA</w:t>
            </w:r>
          </w:p>
        </w:tc>
        <w:tc>
          <w:tcPr>
            <w:tcW w:w="1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PARTIALLY PUCCA</w:t>
            </w:r>
          </w:p>
        </w:tc>
        <w:tc>
          <w:tcPr>
            <w:tcW w:w="1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KUCHCHA</w:t>
            </w:r>
          </w:p>
        </w:tc>
        <w:tc>
          <w:tcPr>
            <w:tcW w:w="1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TENT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</w:tbl>
    <w:p w:rsidR="00867104" w:rsidRPr="00867104" w:rsidRDefault="00867104" w:rsidP="00867104">
      <w:pPr>
        <w:shd w:val="clear" w:color="auto" w:fill="FFFFFF"/>
        <w:spacing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2"/>
        <w:gridCol w:w="1480"/>
        <w:gridCol w:w="4442"/>
        <w:gridCol w:w="1481"/>
      </w:tblGrid>
      <w:tr w:rsidR="00867104" w:rsidRPr="00867104" w:rsidTr="00867104">
        <w:tc>
          <w:tcPr>
            <w:tcW w:w="2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AUDIO/VISUAL/PUBLIC ADDRESS SYSTEM AVAILABLE?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LCD PROJECTOR AVAILABLE?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LAND AVAILABLE FOR EXPANSION OF SCHOOL ACTIVITIES?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AVAILABLE PRINTERS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SEPARATE ROOM AVAILABLE FOR PRINCIPAL/HEAD TEACHER?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SPEED OF AVAILABLE PRINTERS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40-60 PPM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SEPARATE ROOM AVAILABLE FOR VICE PRINCIPAL/ASSISTANT HEAD TEACHER?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NUMBER OF PHOTOCOPIERS AVAILABLE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SEPARATE ROOM AVAILABLE FOR CRAFTS/CO CURRICULAR ACTIVITIES?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LEASE LINE AVAILABLE?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ARE STAFF QUARTERS AVAILABLE?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SPEED OF LEASE LINE (IF AVAILABLE)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HAND WASHING FACILITY AVAILABLE NEAR TOILET/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URINALS ?</w:t>
            </w:r>
            <w:proofErr w:type="gram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SCANNER AVAILABLE?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IS ELECTRICITY CONNECTION AVAILABLE?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IS RAIN WATER HARVESTING IMPLEMENTED?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YES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362E7"/>
          <w:spacing w:val="15"/>
          <w:kern w:val="36"/>
          <w:sz w:val="27"/>
          <w:szCs w:val="27"/>
          <w:lang w:eastAsia="en-IN" w:bidi="hi-IN"/>
        </w:rPr>
      </w:pPr>
      <w:r w:rsidRPr="00867104">
        <w:rPr>
          <w:rFonts w:ascii="Arial" w:eastAsia="Times New Roman" w:hAnsi="Arial" w:cs="Arial"/>
          <w:color w:val="6362E7"/>
          <w:spacing w:val="15"/>
          <w:kern w:val="36"/>
          <w:sz w:val="27"/>
          <w:szCs w:val="27"/>
          <w:lang w:eastAsia="en-IN" w:bidi="hi-IN"/>
        </w:rPr>
        <w:t>ENROLLMENT INFORMATION</w:t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CATEGORY WISE STUDENTS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2"/>
        <w:gridCol w:w="3690"/>
        <w:gridCol w:w="1086"/>
        <w:gridCol w:w="1048"/>
        <w:gridCol w:w="1719"/>
      </w:tblGrid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CLASS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GENERAL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SC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ST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OBC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PRIMARY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MIDDLE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74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SECONDARY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47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SENIOR SECONDARY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25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MINORITY GROUP WISE STUDENTS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0"/>
        <w:gridCol w:w="2221"/>
        <w:gridCol w:w="2221"/>
        <w:gridCol w:w="2221"/>
        <w:gridCol w:w="2221"/>
        <w:gridCol w:w="2221"/>
      </w:tblGrid>
      <w:tr w:rsidR="00867104" w:rsidRPr="00867104" w:rsidTr="00867104">
        <w:tc>
          <w:tcPr>
            <w:tcW w:w="1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CLASS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MUSLIM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CHRISTIAN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SIKH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JAIN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OTHERS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PRIMARY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MIDDLE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SECONDARY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SENIOR SECONDARY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CHILDREN WITH SPECIAL NEEDS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1867"/>
        <w:gridCol w:w="1877"/>
        <w:gridCol w:w="2081"/>
        <w:gridCol w:w="1911"/>
        <w:gridCol w:w="1551"/>
        <w:gridCol w:w="1726"/>
        <w:gridCol w:w="1021"/>
        <w:gridCol w:w="1937"/>
      </w:tblGrid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lastRenderedPageBreak/>
              <w:t>CLASS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VISUAL IMPAIRMENT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SPEECH IMPAIRMENT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LOCOMOTIVE IMPAIRMENT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HEARING IMPAIRMENT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CEREBRAL PALSY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LEARNING DISABILITY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AUTISM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MULTIPLE DISABILITIES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MID DAY MEAL INFORMATION (Only for Government and Aided Schools)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  <w:gridCol w:w="2961"/>
        <w:gridCol w:w="4442"/>
        <w:gridCol w:w="2961"/>
      </w:tblGrid>
      <w:tr w:rsidR="00867104" w:rsidRPr="00867104" w:rsidTr="00867104"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STATUS OF KITCHEN SHED(If meal prepared in school)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NOT AVAILABLE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SOURCE OF MDM(If meal not prepared in school)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OTHERS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SPORTS INFORMATION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  <w:gridCol w:w="2961"/>
        <w:gridCol w:w="4442"/>
        <w:gridCol w:w="2961"/>
      </w:tblGrid>
      <w:tr w:rsidR="00867104" w:rsidRPr="00867104" w:rsidTr="00867104"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Sports Offered In Your School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ATHLETICS, BADMINTON,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 xml:space="preserve">VOLLEYBALL, BASKETBALL, TAEKWONDO, CHESS, CRICKET, FOOTBALL, KHO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KHO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, YOGA,</w:t>
            </w:r>
          </w:p>
        </w:tc>
        <w:tc>
          <w:tcPr>
            <w:tcW w:w="1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 xml:space="preserve">DOES THE SCHOOL HAVE A MANDATORY SPORTS/GAMES PERIOD </w:t>
            </w: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 xml:space="preserve">FROM CLASS 1 TO 12 EVERY 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DAY ?</w:t>
            </w:r>
            <w:proofErr w:type="gramEnd"/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YES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lastRenderedPageBreak/>
        <w:br/>
      </w:r>
    </w:p>
    <w:p w:rsidR="00867104" w:rsidRPr="00867104" w:rsidRDefault="00867104" w:rsidP="0086710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362E7"/>
          <w:spacing w:val="15"/>
          <w:kern w:val="36"/>
          <w:sz w:val="27"/>
          <w:szCs w:val="27"/>
          <w:lang w:eastAsia="en-IN" w:bidi="hi-IN"/>
        </w:rPr>
      </w:pPr>
      <w:r w:rsidRPr="00867104">
        <w:rPr>
          <w:rFonts w:ascii="Arial" w:eastAsia="Times New Roman" w:hAnsi="Arial" w:cs="Arial"/>
          <w:color w:val="6362E7"/>
          <w:spacing w:val="15"/>
          <w:kern w:val="36"/>
          <w:sz w:val="27"/>
          <w:szCs w:val="27"/>
          <w:lang w:eastAsia="en-IN" w:bidi="hi-IN"/>
        </w:rPr>
        <w:t>FACILITY INFORMATION</w:t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FACILITY PROVIDED TO PRIMARY STUDENTS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0"/>
        <w:gridCol w:w="2221"/>
        <w:gridCol w:w="2221"/>
        <w:gridCol w:w="2221"/>
        <w:gridCol w:w="2221"/>
        <w:gridCol w:w="2221"/>
      </w:tblGrid>
      <w:tr w:rsidR="00867104" w:rsidRPr="00867104" w:rsidTr="00867104">
        <w:tc>
          <w:tcPr>
            <w:tcW w:w="1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FACILITY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GENERAL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SC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ST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OBC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MUSLIM MINORITY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FREE TEXT BOOKS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FREE UNIFORMS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STATE DEFINED INCENTIVES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FACILITY PROVIDED TO UPPER PRIMARY STUDENTS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0"/>
        <w:gridCol w:w="2221"/>
        <w:gridCol w:w="2221"/>
        <w:gridCol w:w="2221"/>
        <w:gridCol w:w="2221"/>
        <w:gridCol w:w="2221"/>
      </w:tblGrid>
      <w:tr w:rsidR="00867104" w:rsidRPr="00867104" w:rsidTr="00867104">
        <w:tc>
          <w:tcPr>
            <w:tcW w:w="1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FACILITY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GENERAL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SC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ST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OBC</w:t>
            </w:r>
          </w:p>
        </w:tc>
        <w:tc>
          <w:tcPr>
            <w:tcW w:w="7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MUSLIM MINORITY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FREE TEXT BOOKS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FREE UNIFORMS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STATE DEFINED INCENTIVES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</w:pPr>
      <w:r w:rsidRPr="00867104">
        <w:rPr>
          <w:rFonts w:ascii="Arial" w:eastAsia="Times New Roman" w:hAnsi="Arial" w:cs="Arial"/>
          <w:color w:val="1E2F65"/>
          <w:sz w:val="21"/>
          <w:szCs w:val="21"/>
          <w:lang w:eastAsia="en-IN" w:bidi="hi-IN"/>
        </w:rPr>
        <w:lastRenderedPageBreak/>
        <w:br/>
      </w:r>
    </w:p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FACILITY PROVIDED TO CWSN STUDENTS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2"/>
        <w:gridCol w:w="2961"/>
        <w:gridCol w:w="2961"/>
        <w:gridCol w:w="2961"/>
      </w:tblGrid>
      <w:tr w:rsidR="00867104" w:rsidRPr="00867104" w:rsidTr="00867104">
        <w:tc>
          <w:tcPr>
            <w:tcW w:w="2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FACILITY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ELEMENTARY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SECONDARY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HIGHER SECONDARY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BRAILL BOOKS/KITS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LOW VISION KIT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BRACES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CRUTCHES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WHEEL CHAIRS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CALIPERS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TRI CYCLES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RESULT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2304"/>
        <w:gridCol w:w="1918"/>
        <w:gridCol w:w="2665"/>
        <w:gridCol w:w="2401"/>
        <w:gridCol w:w="2015"/>
        <w:gridCol w:w="2761"/>
      </w:tblGrid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YEAR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APPEARED IN CLASS-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X(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%)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PASSED IN CLASS-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X(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%)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PERCENTAGE IN CLASS-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X(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%)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APPEARED IN CLASS-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XII(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%)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PASSED IN CLASS-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XII(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%)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PERCENTAGE IN CLASS-</w:t>
            </w:r>
            <w:proofErr w:type="gramStart"/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XII(</w:t>
            </w:r>
            <w:proofErr w:type="gramEnd"/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%)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en-IN" w:bidi="hi-IN"/>
              </w:rPr>
              <w:t>2016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en-IN" w:bidi="hi-IN"/>
              </w:rPr>
              <w:t>2017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49.0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49.0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0.0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en-IN" w:bidi="hi-IN"/>
              </w:rPr>
              <w:t>2018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47.0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47.0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23.0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23.0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en-IN" w:bidi="hi-IN"/>
              </w:rPr>
              <w:t>2019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46.0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46.0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15.0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13.0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86.67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en-IN" w:bidi="hi-IN"/>
              </w:rPr>
              <w:t>2020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90.0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en-IN" w:bidi="hi-IN"/>
              </w:rPr>
              <w:t>2021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33.0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33.0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8.0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75.0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en-IN" w:bidi="hi-IN"/>
              </w:rPr>
              <w:t>2022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7.0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en-IN" w:bidi="hi-IN"/>
              </w:rPr>
              <w:lastRenderedPageBreak/>
              <w:t>2023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34.0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34.0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18.0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18.0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en-IN" w:bidi="hi-IN"/>
              </w:rPr>
              <w:t>2024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19.0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19.0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6.0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100.0</w:t>
            </w:r>
          </w:p>
        </w:tc>
      </w:tr>
    </w:tbl>
    <w:p w:rsidR="00867104" w:rsidRPr="00867104" w:rsidRDefault="00867104" w:rsidP="0086710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</w:pPr>
      <w:r w:rsidRPr="00867104">
        <w:rPr>
          <w:rFonts w:ascii="Arial" w:eastAsia="Times New Roman" w:hAnsi="Arial" w:cs="Arial"/>
          <w:color w:val="0100BD"/>
          <w:spacing w:val="15"/>
          <w:sz w:val="24"/>
          <w:szCs w:val="24"/>
          <w:u w:val="single"/>
          <w:lang w:eastAsia="en-IN" w:bidi="hi-IN"/>
        </w:rPr>
        <w:t>TEACHERS DETAILS</w:t>
      </w:r>
    </w:p>
    <w:tbl>
      <w:tblPr>
        <w:tblW w:w="14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3256"/>
        <w:gridCol w:w="2025"/>
        <w:gridCol w:w="1127"/>
        <w:gridCol w:w="2488"/>
        <w:gridCol w:w="1991"/>
        <w:gridCol w:w="2287"/>
      </w:tblGrid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TEACHER ID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NAME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DATE OF BIRTH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GENDER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QUALIFICATION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DESIGNATION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362E7"/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 w:bidi="hi-IN"/>
              </w:rPr>
              <w:t>DATE OF JOINING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2819708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PRAVEENA NARAYANAN P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27/11/1999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M.Sc./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01/06/2024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2819644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RAMYA KRISHNAN U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22/11/1998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M.Sc./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09/10/2023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2817270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SUNITHA O 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12/05/1975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B.A.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NTT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01/06/2015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2520722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DEEPA 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20/05/1977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TTC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NTT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01/06/2009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2520708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PREETHI 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01/06/1981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BA,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NTT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01/06/2009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2520695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MINI 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05/03/1972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BA.B.ed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NTT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01/06/2015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2520679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DIVYA 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27/05/1981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BA,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NTT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01/06/2015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2520638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SUDHA V P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10/03/1973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BA.B.ed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20/06/2018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2488028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ROHINI 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22/09/1997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M.Sc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 Computer Science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01/06/2023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2487954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KAVITHA N 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26/03/1974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SET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01/06/2022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2487880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RADHIKA 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18/03/1982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M.COM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01/06/2023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1727159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KANAKALATHA 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10/02/1976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M.A,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PRINCIPAL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01/08/2006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430301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SAROJINI V P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19/12/1973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2014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430300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PADMA N 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10/10/1975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2010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430299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VIMALA K P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16/03/1974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2011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430298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GIRIJA K 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15/05/1971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430297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NISHA 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10/05/1983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2009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430122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SANTHAKUMARI K 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18/04/1973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2012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430121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JANAKI 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01/01/1967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2012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430119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USHA P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28/05/1974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2010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430118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SHYAMALA 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23/10/1974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2000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430117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MALATHY K 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10/03/1971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2004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430103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HAREENDRABABU P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14/01/1973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2000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430102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MANIKANDAN 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30/05/1965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2000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430101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UDAYAGIREESAN K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K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20/05/1971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2001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430100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SURESH BABU 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17/04/1973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PRE DEGREE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2015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430098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PRASEENA K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K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20/04/1980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2009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430097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JAYARAJAN N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04/03/1965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PRE DEGREE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2001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430096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THULASI DAS T P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30/05/1967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OTHER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2013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430085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BIJU N H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14/02/1982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B.Com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PET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2018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430059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SAJITHA P 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25/07/1984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M.Sc</w:t>
            </w:r>
            <w:proofErr w:type="spellEnd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01/06/2010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248317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SREEJA 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11/11/1983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MA,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01/06/2009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248316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RAJITHA K 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24/02/1987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MA,B.Ed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01/01/2017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248315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PRAJI M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17/03/1983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BA,B.Ed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01/06/2018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248314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HEGNA 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19/08/1982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MA,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01/06/2015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248312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BINDU N 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25/05/1976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BA,B.Ed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01/06/2012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248310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BINDU A 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03/03/1979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BSc,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01/06/2011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248309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SMITHA 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17/01/1981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DIPLOMA IN HINDI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01/10/2009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248307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HEMALATHA V 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07/10/1969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BA,B.Ed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01/06/2009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lastRenderedPageBreak/>
              <w:t>248305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BINDU SASIDHARAN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02/02/1975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BA,B.Ed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01/07/2006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248304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DEEPA SUNIL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02/06/1983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MA,B.Ed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01/08/2015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248303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MAYADEVI M P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16/02/1978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MA,B.Ed,SET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01/06/2012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248301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BEENA BALAKRISHNAN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13/10/1970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MA,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01/07/2006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248300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RATHI 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23/02/1979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BSc,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01/06/2005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248299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CIJI A G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17/07/1974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BSc,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2001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248298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PRASANNA PRAMOD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27/10/1974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BSc,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02/06/2003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248297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PREETHA R MENON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23/05/1969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BSc,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02/06/2003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248296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ANITHA KUMARI M G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02/05/1970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FEMALE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BA,B.Ed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TGT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02/06/2003</w:t>
            </w:r>
          </w:p>
        </w:tc>
      </w:tr>
      <w:tr w:rsidR="00867104" w:rsidRPr="00867104" w:rsidTr="00867104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248295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VINOD R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10/05/1981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MALE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 xml:space="preserve">M.A, </w:t>
            </w:r>
            <w:proofErr w:type="spellStart"/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VICE PRINCIPAL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67104" w:rsidRPr="00867104" w:rsidRDefault="00867104" w:rsidP="008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</w:pPr>
            <w:r w:rsidRPr="0086710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en-IN" w:bidi="hi-IN"/>
              </w:rPr>
              <w:t>01/06/2010</w:t>
            </w:r>
          </w:p>
        </w:tc>
      </w:tr>
    </w:tbl>
    <w:p w:rsidR="00867104" w:rsidRPr="00867104" w:rsidRDefault="00867104" w:rsidP="0086710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Mangal"/>
          <w:vanish/>
          <w:sz w:val="16"/>
          <w:szCs w:val="14"/>
          <w:lang w:eastAsia="en-IN" w:bidi="hi-IN"/>
        </w:rPr>
      </w:pPr>
      <w:r w:rsidRPr="00867104">
        <w:rPr>
          <w:rFonts w:ascii="Arial" w:eastAsia="Times New Roman" w:hAnsi="Arial" w:cs="Mangal"/>
          <w:vanish/>
          <w:sz w:val="16"/>
          <w:szCs w:val="14"/>
          <w:lang w:eastAsia="en-IN" w:bidi="hi-IN"/>
        </w:rPr>
        <w:t>Bottom of Form</w:t>
      </w:r>
    </w:p>
    <w:p w:rsidR="00867104" w:rsidRPr="00867104" w:rsidRDefault="00867104" w:rsidP="00867104">
      <w:pPr>
        <w:spacing w:after="100" w:afterAutospacing="1" w:line="240" w:lineRule="auto"/>
        <w:rPr>
          <w:rFonts w:ascii="Times New Roman" w:eastAsia="Times New Roman" w:hAnsi="Times New Roman" w:cs="Times New Roman"/>
          <w:spacing w:val="11"/>
          <w:sz w:val="20"/>
          <w:szCs w:val="20"/>
          <w:lang w:eastAsia="en-IN" w:bidi="hi-IN"/>
        </w:rPr>
      </w:pPr>
      <w:r w:rsidRPr="00867104">
        <w:rPr>
          <w:rFonts w:ascii="Times New Roman" w:eastAsia="Times New Roman" w:hAnsi="Times New Roman" w:cs="Times New Roman"/>
          <w:spacing w:val="11"/>
          <w:sz w:val="20"/>
          <w:szCs w:val="20"/>
          <w:lang w:eastAsia="en-IN" w:bidi="hi-IN"/>
        </w:rPr>
        <w:t xml:space="preserve">Designed and Developed by </w:t>
      </w:r>
      <w:proofErr w:type="gramStart"/>
      <w:r w:rsidRPr="00867104">
        <w:rPr>
          <w:rFonts w:ascii="Times New Roman" w:eastAsia="Times New Roman" w:hAnsi="Times New Roman" w:cs="Times New Roman"/>
          <w:spacing w:val="11"/>
          <w:sz w:val="20"/>
          <w:szCs w:val="20"/>
          <w:lang w:eastAsia="en-IN" w:bidi="hi-IN"/>
        </w:rPr>
        <w:t>IT</w:t>
      </w:r>
      <w:proofErr w:type="gramEnd"/>
      <w:r w:rsidRPr="00867104">
        <w:rPr>
          <w:rFonts w:ascii="Times New Roman" w:eastAsia="Times New Roman" w:hAnsi="Times New Roman" w:cs="Times New Roman"/>
          <w:spacing w:val="11"/>
          <w:sz w:val="20"/>
          <w:szCs w:val="20"/>
          <w:lang w:eastAsia="en-IN" w:bidi="hi-IN"/>
        </w:rPr>
        <w:t xml:space="preserve"> Department CBSE HQ.</w:t>
      </w:r>
    </w:p>
    <w:p w:rsidR="008F0FCC" w:rsidRDefault="008F0FCC"/>
    <w:sectPr w:rsidR="008F0FCC" w:rsidSect="00467A2C">
      <w:pgSz w:w="16838" w:h="11906" w:orient="landscape"/>
      <w:pgMar w:top="22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535D9"/>
    <w:multiLevelType w:val="multilevel"/>
    <w:tmpl w:val="F342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04"/>
    <w:rsid w:val="00467A2C"/>
    <w:rsid w:val="00867104"/>
    <w:rsid w:val="008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7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Heading2">
    <w:name w:val="heading 2"/>
    <w:basedOn w:val="Normal"/>
    <w:link w:val="Heading2Char"/>
    <w:uiPriority w:val="9"/>
    <w:qFormat/>
    <w:rsid w:val="00867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Heading3">
    <w:name w:val="heading 3"/>
    <w:basedOn w:val="Normal"/>
    <w:link w:val="Heading3Char"/>
    <w:uiPriority w:val="9"/>
    <w:qFormat/>
    <w:rsid w:val="008671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paragraph" w:styleId="Heading5">
    <w:name w:val="heading 5"/>
    <w:basedOn w:val="Normal"/>
    <w:link w:val="Heading5Char"/>
    <w:uiPriority w:val="9"/>
    <w:qFormat/>
    <w:rsid w:val="008671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104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867104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867104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867104"/>
    <w:rPr>
      <w:rFonts w:ascii="Times New Roman" w:eastAsia="Times New Roman" w:hAnsi="Times New Roman" w:cs="Times New Roman"/>
      <w:b/>
      <w:bCs/>
      <w:sz w:val="20"/>
      <w:szCs w:val="20"/>
      <w:lang w:eastAsia="en-IN" w:bidi="hi-IN"/>
    </w:rPr>
  </w:style>
  <w:style w:type="character" w:styleId="Hyperlink">
    <w:name w:val="Hyperlink"/>
    <w:basedOn w:val="DefaultParagraphFont"/>
    <w:uiPriority w:val="99"/>
    <w:semiHidden/>
    <w:unhideWhenUsed/>
    <w:rsid w:val="008671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7104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71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7104"/>
    <w:rPr>
      <w:rFonts w:ascii="Arial" w:eastAsia="Times New Roman" w:hAnsi="Arial" w:cs="Mangal"/>
      <w:vanish/>
      <w:sz w:val="16"/>
      <w:szCs w:val="14"/>
      <w:lang w:eastAsia="en-IN" w:bidi="hi-IN"/>
    </w:rPr>
  </w:style>
  <w:style w:type="character" w:styleId="Strong">
    <w:name w:val="Strong"/>
    <w:basedOn w:val="DefaultParagraphFont"/>
    <w:uiPriority w:val="22"/>
    <w:qFormat/>
    <w:rsid w:val="00867104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71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7104"/>
    <w:rPr>
      <w:rFonts w:ascii="Arial" w:eastAsia="Times New Roman" w:hAnsi="Arial" w:cs="Mangal"/>
      <w:vanish/>
      <w:sz w:val="16"/>
      <w:szCs w:val="14"/>
      <w:lang w:eastAsia="en-IN" w:bidi="hi-IN"/>
    </w:rPr>
  </w:style>
  <w:style w:type="paragraph" w:customStyle="1" w:styleId="mb-0">
    <w:name w:val="mb-0"/>
    <w:basedOn w:val="Normal"/>
    <w:rsid w:val="0086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7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Heading2">
    <w:name w:val="heading 2"/>
    <w:basedOn w:val="Normal"/>
    <w:link w:val="Heading2Char"/>
    <w:uiPriority w:val="9"/>
    <w:qFormat/>
    <w:rsid w:val="00867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Heading3">
    <w:name w:val="heading 3"/>
    <w:basedOn w:val="Normal"/>
    <w:link w:val="Heading3Char"/>
    <w:uiPriority w:val="9"/>
    <w:qFormat/>
    <w:rsid w:val="008671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paragraph" w:styleId="Heading5">
    <w:name w:val="heading 5"/>
    <w:basedOn w:val="Normal"/>
    <w:link w:val="Heading5Char"/>
    <w:uiPriority w:val="9"/>
    <w:qFormat/>
    <w:rsid w:val="008671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104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867104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867104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867104"/>
    <w:rPr>
      <w:rFonts w:ascii="Times New Roman" w:eastAsia="Times New Roman" w:hAnsi="Times New Roman" w:cs="Times New Roman"/>
      <w:b/>
      <w:bCs/>
      <w:sz w:val="20"/>
      <w:szCs w:val="20"/>
      <w:lang w:eastAsia="en-IN" w:bidi="hi-IN"/>
    </w:rPr>
  </w:style>
  <w:style w:type="character" w:styleId="Hyperlink">
    <w:name w:val="Hyperlink"/>
    <w:basedOn w:val="DefaultParagraphFont"/>
    <w:uiPriority w:val="99"/>
    <w:semiHidden/>
    <w:unhideWhenUsed/>
    <w:rsid w:val="008671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7104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71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7104"/>
    <w:rPr>
      <w:rFonts w:ascii="Arial" w:eastAsia="Times New Roman" w:hAnsi="Arial" w:cs="Mangal"/>
      <w:vanish/>
      <w:sz w:val="16"/>
      <w:szCs w:val="14"/>
      <w:lang w:eastAsia="en-IN" w:bidi="hi-IN"/>
    </w:rPr>
  </w:style>
  <w:style w:type="character" w:styleId="Strong">
    <w:name w:val="Strong"/>
    <w:basedOn w:val="DefaultParagraphFont"/>
    <w:uiPriority w:val="22"/>
    <w:qFormat/>
    <w:rsid w:val="00867104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71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7104"/>
    <w:rPr>
      <w:rFonts w:ascii="Arial" w:eastAsia="Times New Roman" w:hAnsi="Arial" w:cs="Mangal"/>
      <w:vanish/>
      <w:sz w:val="16"/>
      <w:szCs w:val="14"/>
      <w:lang w:eastAsia="en-IN" w:bidi="hi-IN"/>
    </w:rPr>
  </w:style>
  <w:style w:type="paragraph" w:customStyle="1" w:styleId="mb-0">
    <w:name w:val="mb-0"/>
    <w:basedOn w:val="Normal"/>
    <w:rsid w:val="0086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5561">
          <w:marLeft w:val="4200"/>
          <w:marRight w:val="0"/>
          <w:marTop w:val="9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35444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9005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746801575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776875711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456216207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289165805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1797411029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1090394706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  <w:divsChild>
                    <w:div w:id="13599518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1" w:color="DBDBDB"/>
                        <w:left w:val="single" w:sz="6" w:space="11" w:color="DBDBDB"/>
                        <w:bottom w:val="single" w:sz="6" w:space="11" w:color="DBDBDB"/>
                        <w:right w:val="single" w:sz="6" w:space="11" w:color="DBDBDB"/>
                      </w:divBdr>
                    </w:div>
                  </w:divsChild>
                </w:div>
                <w:div w:id="1490242950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956571045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1821536584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254703856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584652897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1546259780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1337489948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1615820056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29499147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  <w:div w:id="1416122959">
                  <w:marLeft w:val="0"/>
                  <w:marRight w:val="0"/>
                  <w:marTop w:val="0"/>
                  <w:marBottom w:val="300"/>
                  <w:divBdr>
                    <w:top w:val="single" w:sz="6" w:space="11" w:color="DBDBDB"/>
                    <w:left w:val="single" w:sz="6" w:space="11" w:color="DBDBDB"/>
                    <w:bottom w:val="single" w:sz="6" w:space="11" w:color="DBDBDB"/>
                    <w:right w:val="single" w:sz="6" w:space="11" w:color="DBDBDB"/>
                  </w:divBdr>
                </w:div>
              </w:divsChild>
            </w:div>
          </w:divsChild>
        </w:div>
        <w:div w:id="1286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as.cbse.gov.in/oasis/ViewFile/ViewFile?Uploadlocation=pdf/trust&amp;FileName=52GU3K9Dwv1e4i91NSHTY6dQq/H8cyixvIXxjzpqZSY=" TargetMode="External"/><Relationship Id="rId13" Type="http://schemas.openxmlformats.org/officeDocument/2006/relationships/hyperlink" Target="https://saras.cbse.gov.in/oasis/ViewFile/ViewFile?Uploadlocation=photo/LAB&amp;FileName=YaKw+XVcoRSMGLfqk2SH/wL8G+HVP2p+UkfSzPyv8EM=" TargetMode="External"/><Relationship Id="rId18" Type="http://schemas.openxmlformats.org/officeDocument/2006/relationships/hyperlink" Target="https://saras.cbse.gov.in/oasis/ViewFile/ViewFile?Uploadlocation=photo/MATHS&amp;FileName=eJxVa1EVvzuwSsZpgm60NBa9lHi6yK8fJB2XAtUl6Qw=" TargetMode="External"/><Relationship Id="rId26" Type="http://schemas.openxmlformats.org/officeDocument/2006/relationships/hyperlink" Target="https://saras.cbse.gov.in/saras/Aff_SOPs/LibrarySOP.pdf" TargetMode="External"/><Relationship Id="rId39" Type="http://schemas.openxmlformats.org/officeDocument/2006/relationships/hyperlink" Target="http://saras.cbse.gov.in/cbse_aff/attachment/onlineservices/affiliation-Bye-Laws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aras.cbse.gov.in/oasis/ViewFile/ViewFile?Uploadlocation=photo/Video&amp;FileName=7igOF+O9+mkcZ26lIpUGJVJtrVgRUMvy0J1hVep+Z8s=" TargetMode="External"/><Relationship Id="rId34" Type="http://schemas.openxmlformats.org/officeDocument/2006/relationships/hyperlink" Target="https://saras.cbse.gov.in/oasis/ViewFile/ViewFile?Uploadlocation=pdf/balance&amp;FileName=p+Vva6L5vldg2raHxEYSRqYJH9i9aVkYQjvBqZmvWIU=" TargetMode="External"/><Relationship Id="rId42" Type="http://schemas.openxmlformats.org/officeDocument/2006/relationships/hyperlink" Target="http://saras.cbse.gov.in/cbse_aff/attachment/onlineservices/affiliation-Bye-Laws.pdf" TargetMode="External"/><Relationship Id="rId7" Type="http://schemas.openxmlformats.org/officeDocument/2006/relationships/hyperlink" Target="https://saras.cbse.gov.in/oasis/ViewFile/ViewFile?Uploadlocation=pdf/affidavit&amp;FileName=52GU3K9Dwv1e4i91NSHTY6dQq/H8cyixvIXxjzpqZSY=" TargetMode="External"/><Relationship Id="rId12" Type="http://schemas.openxmlformats.org/officeDocument/2006/relationships/hyperlink" Target="https://saras.cbse.gov.in/oasis/ViewFile/ViewFile?Uploadlocation=photo/LAB&amp;FileName=5tRE9aHxlWcFdo51ly32f7ZRHUF3j7lURHU/4JqFR0o=" TargetMode="External"/><Relationship Id="rId17" Type="http://schemas.openxmlformats.org/officeDocument/2006/relationships/hyperlink" Target="https://saras.cbse.gov.in/oasis/ViewFile/ViewFile?Uploadlocation=photo/CWSNToilet&amp;FileName=eJxVa1EVvzuwSsZpgm60NBa9lHi6yK8fJB2XAtUl6Qw=" TargetMode="External"/><Relationship Id="rId25" Type="http://schemas.openxmlformats.org/officeDocument/2006/relationships/hyperlink" Target="https://saras.cbse.gov.in/oasis/ViewFile/ViewFile?Uploadlocation=pdf/transport&amp;FileName=52GU3K9Dwv1e4i91NSHTY6dQq/H8cyixvIXxjzpqZSY=" TargetMode="External"/><Relationship Id="rId33" Type="http://schemas.openxmlformats.org/officeDocument/2006/relationships/hyperlink" Target="https://saras.cbse.gov.in/saras/ui/assets/affiliation_bye_laws/Affiliation-Bye-Laws-English.pdf" TargetMode="External"/><Relationship Id="rId38" Type="http://schemas.openxmlformats.org/officeDocument/2006/relationships/hyperlink" Target="http://saras.cbse.gov.in/cbse_aff/attachment/onlineservices/affiliation-Bye-Laws.pdf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aras.cbse.gov.in/oasis/ViewFile/ViewFile?Uploadlocation=photo/Toilet&amp;FileName=VxQ6Tv5kX9O5/d8hDcS/DTIj7GNjWJX0IAo7mUbCMRw=" TargetMode="External"/><Relationship Id="rId20" Type="http://schemas.openxmlformats.org/officeDocument/2006/relationships/hyperlink" Target="https://saras.cbse.gov.in/oasis/ViewFile/ViewFile?Uploadlocation=photo/COMPUTER&amp;FileName=eJxVa1EVvzuwSsZpgm60NBa9lHi6yK8fJB2XAtUl6Qw=" TargetMode="External"/><Relationship Id="rId29" Type="http://schemas.openxmlformats.org/officeDocument/2006/relationships/hyperlink" Target="https://saras.cbse.gov.in/saras/Aff_SOPs/CompositeScienceLabSOP.pdf" TargetMode="External"/><Relationship Id="rId41" Type="http://schemas.openxmlformats.org/officeDocument/2006/relationships/hyperlink" Target="http://saras.cbse.gov.in/cbse_aff/attachment/onlineservices/affiliation-Bye-Law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ras.cbse.gov.in/oasis/ViewFile/ViewFile?Uploadlocation=pdf/noc&amp;FileName=52GU3K9Dwv1e4i91NSHTY6dQq/H8cyixvIXxjzpqZSY=" TargetMode="External"/><Relationship Id="rId11" Type="http://schemas.openxmlformats.org/officeDocument/2006/relationships/hyperlink" Target="https://saras.cbse.gov.in/oasis/ViewFile/ViewFile?Uploadlocation=photo/LIB&amp;FileName=VxQ6Tv5kX9O5/d8hDcS/DTIj7GNjWJX0IAo7mUbCMRw=" TargetMode="External"/><Relationship Id="rId24" Type="http://schemas.openxmlformats.org/officeDocument/2006/relationships/hyperlink" Target="https://saras.cbse.gov.in/oasis/ViewFile/ViewFile?Uploadlocation=pdf/FIRE&amp;FileName=52GU3K9Dwv1e4i91NSHTY6dQq/H8cyixvIXxjzpqZSY=" TargetMode="External"/><Relationship Id="rId32" Type="http://schemas.openxmlformats.org/officeDocument/2006/relationships/hyperlink" Target="https://saras.cbse.gov.in/saras/Aff_SOPs/PhysicsLabSOP.pdf" TargetMode="External"/><Relationship Id="rId37" Type="http://schemas.openxmlformats.org/officeDocument/2006/relationships/hyperlink" Target="http://saras.cbse.gov.in/cbse_aff/attachment/onlineservices/affiliation-Bye-Laws.pdf" TargetMode="External"/><Relationship Id="rId40" Type="http://schemas.openxmlformats.org/officeDocument/2006/relationships/hyperlink" Target="http://saras.cbse.gov.in/cbse_aff/attachment/onlineservices/affiliation-Bye-Laws.pd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aras.cbse.gov.in/oasis/ViewFile/ViewFile?Uploadlocation=photo/LAB&amp;FileName=eJmicjDAAgUyZl1gDbxpl3GUHzStRaz8xe/7N1uc1PQ=" TargetMode="External"/><Relationship Id="rId23" Type="http://schemas.openxmlformats.org/officeDocument/2006/relationships/hyperlink" Target="https://saras.cbse.gov.in/oasis/ViewFile/ViewFile?Uploadlocation=pdf/building&amp;FileName=52GU3K9Dwv1e4i91NSHTY6dQq/H8cyixvIXxjzpqZSY=" TargetMode="External"/><Relationship Id="rId28" Type="http://schemas.openxmlformats.org/officeDocument/2006/relationships/hyperlink" Target="https://saras.cbse.gov.in/saras/Aff_SOPs/BiologyLabSOP.pdf" TargetMode="External"/><Relationship Id="rId36" Type="http://schemas.openxmlformats.org/officeDocument/2006/relationships/hyperlink" Target="https://saras.cbse.gov.in/oasis/ViewFile/ViewFile?Uploadlocation=pdf/staff&amp;FileName=p+Vva6L5vldg2raHxEYSRqYJH9i9aVkYQjvBqZmvWIU=" TargetMode="External"/><Relationship Id="rId10" Type="http://schemas.openxmlformats.org/officeDocument/2006/relationships/hyperlink" Target="https://saras.cbse.gov.in/oasis/ViewFile/ViewFile?Uploadlocation=photo/Play&amp;FileName=VxQ6Tv5kX9O5/d8hDcS/DTIj7GNjWJX0IAo7mUbCMRw=" TargetMode="External"/><Relationship Id="rId19" Type="http://schemas.openxmlformats.org/officeDocument/2006/relationships/hyperlink" Target="https://saras.cbse.gov.in/oasis/ViewFile/ViewFile?Uploadlocation=photo/RAMP&amp;FileName=eJxVa1EVvzuwSsZpgm60NBa9lHi6yK8fJB2XAtUl6Qw=" TargetMode="External"/><Relationship Id="rId31" Type="http://schemas.openxmlformats.org/officeDocument/2006/relationships/hyperlink" Target="https://saras.cbse.gov.in/saras/Aff_SOPs/ChemistryLabSOP.pdf" TargetMode="External"/><Relationship Id="rId44" Type="http://schemas.openxmlformats.org/officeDocument/2006/relationships/hyperlink" Target="https://saras.cbse.gov.in/oasis/ViewFile/ViewFile?Uploadlocation=pdf/income&amp;FileName=p+Vva6L5vldg2raHxEYSRqYJH9i9aVkYQjvBqZmvWIU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ras.cbse.gov.in/oasis/ViewFile/ViewFile?Uploadlocation=photo/photo&amp;FileName=VxQ6Tv5kX9O5/d8hDcS/DTIj7GNjWJX0IAo7mUbCMRw=" TargetMode="External"/><Relationship Id="rId14" Type="http://schemas.openxmlformats.org/officeDocument/2006/relationships/hyperlink" Target="https://saras.cbse.gov.in/oasis/ViewFile/ViewFile?Uploadlocation=photo/LAB&amp;FileName=qEwS45kfkJemy3TUyZPabqGtBqSGXkTzG//MnLru0tk=" TargetMode="External"/><Relationship Id="rId22" Type="http://schemas.openxmlformats.org/officeDocument/2006/relationships/hyperlink" Target="https://saras.cbse.gov.in/saras/Aff_SOPs/Sports_SOP.pdf" TargetMode="External"/><Relationship Id="rId27" Type="http://schemas.openxmlformats.org/officeDocument/2006/relationships/hyperlink" Target="https://saras.cbse.gov.in/saras/Aff_SOPs/ComputerLabSOP.pdf" TargetMode="External"/><Relationship Id="rId30" Type="http://schemas.openxmlformats.org/officeDocument/2006/relationships/hyperlink" Target="https://saras.cbse.gov.in/saras/Aff_SOPs/MathematicsLabSOP.pdf" TargetMode="External"/><Relationship Id="rId35" Type="http://schemas.openxmlformats.org/officeDocument/2006/relationships/hyperlink" Target="https://saras.cbse.gov.in/oasis/ViewFile/ViewFile?Uploadlocation=pdf/academic&amp;FileName=p+Vva6L5vldg2raHxEYSRqYJH9i9aVkYQjvBqZmvWIU=" TargetMode="External"/><Relationship Id="rId43" Type="http://schemas.openxmlformats.org/officeDocument/2006/relationships/hyperlink" Target="http://saras.cbse.gov.in/cbse_aff/attachment/onlineservices/affiliation-Bye-Law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5161</Words>
  <Characters>29422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2025-02-06T06:29:00Z</dcterms:created>
  <dcterms:modified xsi:type="dcterms:W3CDTF">2025-02-06T06:38:00Z</dcterms:modified>
</cp:coreProperties>
</file>